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E5" w:rsidRDefault="006C1EE5" w:rsidP="006C1EE5">
      <w:pPr>
        <w:pStyle w:val="Zkladntext"/>
        <w:keepLines/>
        <w:tabs>
          <w:tab w:val="clear" w:pos="8640"/>
        </w:tabs>
        <w:spacing w:after="0" w:line="240" w:lineRule="auto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Oponentský posudok na habilitačnú prácu</w:t>
      </w:r>
    </w:p>
    <w:p w:rsidR="006C1EE5" w:rsidRDefault="006C1EE5" w:rsidP="006C1EE5">
      <w:pPr>
        <w:pStyle w:val="Zkladntext"/>
        <w:keepLines/>
        <w:tabs>
          <w:tab w:val="clear" w:pos="8640"/>
        </w:tabs>
        <w:spacing w:after="0" w:line="240" w:lineRule="auto"/>
        <w:ind w:left="1843" w:hanging="1843"/>
        <w:rPr>
          <w:b/>
          <w:sz w:val="24"/>
        </w:rPr>
      </w:pPr>
      <w:r>
        <w:rPr>
          <w:b/>
          <w:sz w:val="24"/>
        </w:rPr>
        <w:t xml:space="preserve">Oponent:               prof. PhDr. Milan </w:t>
      </w:r>
      <w:proofErr w:type="spellStart"/>
      <w:r>
        <w:rPr>
          <w:b/>
          <w:sz w:val="24"/>
        </w:rPr>
        <w:t>Portik</w:t>
      </w:r>
      <w:proofErr w:type="spellEnd"/>
      <w:r>
        <w:rPr>
          <w:b/>
          <w:sz w:val="24"/>
        </w:rPr>
        <w:t>, PhD., Katedra predškolskej a elementárnej</w:t>
      </w:r>
    </w:p>
    <w:p w:rsidR="006C1EE5" w:rsidRDefault="006C1EE5" w:rsidP="006C1EE5">
      <w:pPr>
        <w:pStyle w:val="Zkladntext"/>
        <w:keepLines/>
        <w:tabs>
          <w:tab w:val="clear" w:pos="8640"/>
        </w:tabs>
        <w:spacing w:after="0" w:line="240" w:lineRule="auto"/>
        <w:ind w:left="1843" w:hanging="427"/>
        <w:rPr>
          <w:b/>
          <w:sz w:val="24"/>
        </w:rPr>
      </w:pPr>
      <w:r>
        <w:rPr>
          <w:b/>
          <w:sz w:val="24"/>
        </w:rPr>
        <w:t xml:space="preserve">        pedagogiky a psychológie PF PU v Prešove</w:t>
      </w:r>
    </w:p>
    <w:p w:rsidR="006C1EE5" w:rsidRDefault="006C1EE5" w:rsidP="006C1EE5">
      <w:pPr>
        <w:pStyle w:val="Zkladntext"/>
        <w:tabs>
          <w:tab w:val="clear" w:pos="8640"/>
          <w:tab w:val="left" w:pos="1843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Autor práce:         </w:t>
      </w:r>
      <w:r w:rsidR="00463BEC">
        <w:rPr>
          <w:b/>
          <w:sz w:val="24"/>
        </w:rPr>
        <w:t xml:space="preserve">mgr.et </w:t>
      </w:r>
      <w:proofErr w:type="spellStart"/>
      <w:r w:rsidR="00463BEC">
        <w:rPr>
          <w:b/>
          <w:sz w:val="24"/>
        </w:rPr>
        <w:t>mgr.</w:t>
      </w:r>
      <w:proofErr w:type="spellEnd"/>
      <w:r>
        <w:rPr>
          <w:b/>
          <w:sz w:val="24"/>
        </w:rPr>
        <w:t xml:space="preserve"> </w:t>
      </w:r>
      <w:r w:rsidR="00463BEC">
        <w:rPr>
          <w:b/>
          <w:sz w:val="24"/>
        </w:rPr>
        <w:t xml:space="preserve">Alena </w:t>
      </w:r>
      <w:proofErr w:type="spellStart"/>
      <w:r w:rsidR="00463BEC">
        <w:rPr>
          <w:b/>
          <w:sz w:val="24"/>
        </w:rPr>
        <w:t>Seberová</w:t>
      </w:r>
      <w:proofErr w:type="spellEnd"/>
      <w:r>
        <w:rPr>
          <w:b/>
          <w:sz w:val="24"/>
        </w:rPr>
        <w:t>, PhD.</w:t>
      </w:r>
    </w:p>
    <w:p w:rsidR="006C1EE5" w:rsidRDefault="006C1EE5" w:rsidP="006C1EE5">
      <w:pPr>
        <w:pStyle w:val="Zkladntext"/>
        <w:tabs>
          <w:tab w:val="clear" w:pos="8640"/>
          <w:tab w:val="left" w:pos="1843"/>
        </w:tabs>
        <w:spacing w:after="0" w:line="240" w:lineRule="auto"/>
        <w:ind w:left="1843" w:hanging="1843"/>
        <w:jc w:val="left"/>
        <w:rPr>
          <w:b/>
          <w:sz w:val="24"/>
        </w:rPr>
      </w:pPr>
      <w:r>
        <w:rPr>
          <w:b/>
          <w:sz w:val="24"/>
        </w:rPr>
        <w:t xml:space="preserve">Názov práce:         </w:t>
      </w:r>
      <w:proofErr w:type="spellStart"/>
      <w:r w:rsidR="00463BEC">
        <w:rPr>
          <w:b/>
          <w:sz w:val="24"/>
        </w:rPr>
        <w:t>Úspešnost</w:t>
      </w:r>
      <w:proofErr w:type="spellEnd"/>
      <w:r w:rsidR="00463BEC">
        <w:rPr>
          <w:b/>
          <w:sz w:val="24"/>
        </w:rPr>
        <w:t xml:space="preserve"> v </w:t>
      </w:r>
      <w:proofErr w:type="spellStart"/>
      <w:r w:rsidR="00463BEC">
        <w:rPr>
          <w:b/>
          <w:sz w:val="24"/>
        </w:rPr>
        <w:t>profesním</w:t>
      </w:r>
      <w:proofErr w:type="spellEnd"/>
      <w:r w:rsidR="00463BEC">
        <w:rPr>
          <w:b/>
          <w:sz w:val="24"/>
        </w:rPr>
        <w:t xml:space="preserve"> </w:t>
      </w:r>
      <w:proofErr w:type="spellStart"/>
      <w:r w:rsidR="00463BEC">
        <w:rPr>
          <w:b/>
          <w:sz w:val="24"/>
        </w:rPr>
        <w:t>životě</w:t>
      </w:r>
      <w:proofErr w:type="spellEnd"/>
      <w:r w:rsidR="00463BEC">
        <w:rPr>
          <w:b/>
          <w:sz w:val="24"/>
        </w:rPr>
        <w:t xml:space="preserve"> </w:t>
      </w:r>
      <w:proofErr w:type="spellStart"/>
      <w:r w:rsidR="00463BEC">
        <w:rPr>
          <w:b/>
          <w:sz w:val="24"/>
        </w:rPr>
        <w:t>učitelů</w:t>
      </w:r>
      <w:proofErr w:type="spellEnd"/>
    </w:p>
    <w:p w:rsidR="006C1EE5" w:rsidRDefault="006C1EE5" w:rsidP="006C1EE5">
      <w:pPr>
        <w:pStyle w:val="Zkladntext"/>
        <w:keepLines/>
        <w:tabs>
          <w:tab w:val="clear" w:pos="8640"/>
        </w:tabs>
        <w:spacing w:after="0" w:line="240" w:lineRule="auto"/>
        <w:ind w:left="1843" w:hanging="1843"/>
        <w:rPr>
          <w:b/>
          <w:sz w:val="24"/>
        </w:rPr>
      </w:pPr>
      <w:r>
        <w:rPr>
          <w:b/>
          <w:sz w:val="24"/>
        </w:rPr>
        <w:t>Rozsah :                2</w:t>
      </w:r>
      <w:r w:rsidR="00463BEC">
        <w:rPr>
          <w:b/>
          <w:sz w:val="24"/>
        </w:rPr>
        <w:t>45</w:t>
      </w:r>
      <w:r>
        <w:rPr>
          <w:b/>
          <w:sz w:val="24"/>
        </w:rPr>
        <w:t xml:space="preserve"> strán, </w:t>
      </w:r>
      <w:r w:rsidR="00463BEC">
        <w:rPr>
          <w:b/>
          <w:sz w:val="24"/>
        </w:rPr>
        <w:t>159</w:t>
      </w:r>
      <w:r>
        <w:rPr>
          <w:b/>
          <w:sz w:val="24"/>
        </w:rPr>
        <w:t xml:space="preserve"> titulov uvedenej     literatúry, </w:t>
      </w:r>
      <w:r w:rsidR="00463BEC">
        <w:rPr>
          <w:b/>
          <w:sz w:val="24"/>
        </w:rPr>
        <w:t>57</w:t>
      </w:r>
      <w:r>
        <w:rPr>
          <w:b/>
          <w:sz w:val="24"/>
        </w:rPr>
        <w:t xml:space="preserve"> strán príloh</w:t>
      </w:r>
    </w:p>
    <w:p w:rsidR="006C1EE5" w:rsidRDefault="006C1EE5" w:rsidP="006C1EE5"/>
    <w:p w:rsidR="006C1EE5" w:rsidRDefault="006C1EE5" w:rsidP="006C1EE5">
      <w:pPr>
        <w:pStyle w:val="Zkladntext"/>
        <w:keepLines/>
        <w:tabs>
          <w:tab w:val="clear" w:pos="8640"/>
        </w:tabs>
        <w:spacing w:after="120" w:line="240" w:lineRule="auto"/>
        <w:rPr>
          <w:b/>
          <w:sz w:val="24"/>
        </w:rPr>
      </w:pPr>
      <w:r>
        <w:rPr>
          <w:b/>
          <w:sz w:val="24"/>
        </w:rPr>
        <w:t>1.</w:t>
      </w:r>
      <w:r w:rsidRPr="00701DB9">
        <w:rPr>
          <w:b/>
          <w:sz w:val="24"/>
        </w:rPr>
        <w:t>Aktuálnosť</w:t>
      </w:r>
      <w:r>
        <w:rPr>
          <w:b/>
          <w:sz w:val="24"/>
        </w:rPr>
        <w:t xml:space="preserve"> a relevantnosť zvolenej problematiky</w:t>
      </w:r>
    </w:p>
    <w:p w:rsidR="00E81401" w:rsidRDefault="00B70094" w:rsidP="005062D4">
      <w:pPr>
        <w:pStyle w:val="Zkladntext"/>
        <w:keepLines/>
        <w:tabs>
          <w:tab w:val="clear" w:pos="8640"/>
        </w:tabs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Dynamicky sa rozvíjajúci svet globalizácie a neuveriteľné presahy moderných technológií do všetkých oblastí nášho života na jednej strane nám umožňuje využívať tvorivý potenciál ľudského snaženia, ale na strane druhej nás ukracuje o to podstatné, čo pre človeka je bytostne dôležité, a to o blízkosť blízkych. Ako hovorí nórsky sociálny antropológ </w:t>
      </w:r>
      <w:proofErr w:type="spellStart"/>
      <w:r>
        <w:rPr>
          <w:sz w:val="24"/>
        </w:rPr>
        <w:t>Eriksen</w:t>
      </w:r>
      <w:proofErr w:type="spellEnd"/>
      <w:r>
        <w:rPr>
          <w:sz w:val="24"/>
        </w:rPr>
        <w:t xml:space="preserve">: „Máme všetko, ale to je všetko, čo máme“. Aké je teda miesto učiteľov v tomto svete dynamických zmien? Vieme, čo máme robiť a ako to robiť?  Ako našu prácu vnímame sami a svet okolo nás? Sme spokojní s tým, aké podmienky </w:t>
      </w:r>
      <w:r w:rsidR="00921C52">
        <w:rPr>
          <w:sz w:val="24"/>
        </w:rPr>
        <w:t xml:space="preserve">pre našu prácu </w:t>
      </w:r>
      <w:r>
        <w:rPr>
          <w:sz w:val="24"/>
        </w:rPr>
        <w:t xml:space="preserve">nám vytvára spoločnosť? </w:t>
      </w:r>
      <w:r w:rsidR="00921C52">
        <w:rPr>
          <w:sz w:val="24"/>
        </w:rPr>
        <w:t xml:space="preserve">Je vzdelanie a výchova hodnotou, ktorú vieme ponúknuť my učitelia, alebo nás môžu v blízkej budúcnosti nahradiť moderné technológie? </w:t>
      </w:r>
      <w:r w:rsidR="005062D4">
        <w:rPr>
          <w:sz w:val="24"/>
        </w:rPr>
        <w:t xml:space="preserve">Prečo je učiteľské povolanie takmer výlučnou doménou žien? </w:t>
      </w:r>
      <w:r w:rsidR="00921C52">
        <w:rPr>
          <w:sz w:val="24"/>
        </w:rPr>
        <w:t xml:space="preserve">Týchto niekoľko otáznikov nad povolaním a prácou učiteľa nemá byť príklonom k rezignácii, ale skôr povzbudením pri hľadaní možností, ako učiteľstvo profesionalizovať a dokázať, že má svoje miesto pri kultivácii človeka. Jedným z takýchto počinov je aj habilitačná práca A. </w:t>
      </w:r>
      <w:proofErr w:type="spellStart"/>
      <w:r w:rsidR="00921C52">
        <w:rPr>
          <w:sz w:val="24"/>
        </w:rPr>
        <w:t>Seberovej</w:t>
      </w:r>
      <w:proofErr w:type="spellEnd"/>
      <w:r w:rsidR="00921C52">
        <w:rPr>
          <w:sz w:val="24"/>
        </w:rPr>
        <w:t xml:space="preserve">, ktorej ambíciou je „zachytiť realitu prežívania profesijného úspechu učiteľov vo väzbe k ich spokojnosti s pracovnými podmienkami pedagogickej praxe“ (s.4). </w:t>
      </w:r>
      <w:r w:rsidR="005062D4">
        <w:rPr>
          <w:sz w:val="24"/>
        </w:rPr>
        <w:t>V tomto kontexte vnímam prácu ako mimoriadne aktuálnu s presvedčením, že posúva naše poznanie a významnou mierou profesionalizuje učiteľstvo.</w:t>
      </w:r>
    </w:p>
    <w:p w:rsidR="005062D4" w:rsidRDefault="005062D4" w:rsidP="005062D4">
      <w:pPr>
        <w:pStyle w:val="Zkladntext"/>
        <w:keepLines/>
        <w:tabs>
          <w:tab w:val="clear" w:pos="8640"/>
        </w:tabs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Vedecko-pedagogická charakteristika uchádzačky i osobné poznanie jej publikačných aktivít ma oprávňujú k vysloveniu presvedčenia, že </w:t>
      </w:r>
      <w:proofErr w:type="spellStart"/>
      <w:r>
        <w:rPr>
          <w:sz w:val="24"/>
        </w:rPr>
        <w:t>habilitantka</w:t>
      </w:r>
      <w:proofErr w:type="spellEnd"/>
      <w:r>
        <w:rPr>
          <w:sz w:val="24"/>
        </w:rPr>
        <w:t xml:space="preserve"> </w:t>
      </w:r>
      <w:r w:rsidR="00CC5985">
        <w:rPr>
          <w:sz w:val="24"/>
        </w:rPr>
        <w:t xml:space="preserve">spĺňa všetky kritériá a nároky na udelenie </w:t>
      </w:r>
      <w:r w:rsidR="00DC68BF">
        <w:rPr>
          <w:sz w:val="24"/>
        </w:rPr>
        <w:t>akademickej hodnosti docent.</w:t>
      </w:r>
    </w:p>
    <w:p w:rsidR="00E81401" w:rsidRDefault="00E81401" w:rsidP="006C1EE5">
      <w:pPr>
        <w:pStyle w:val="Zkladntext"/>
        <w:keepLines/>
        <w:tabs>
          <w:tab w:val="clear" w:pos="8640"/>
        </w:tabs>
        <w:spacing w:after="120" w:line="240" w:lineRule="auto"/>
        <w:ind w:firstLine="720"/>
        <w:rPr>
          <w:sz w:val="24"/>
        </w:rPr>
      </w:pPr>
    </w:p>
    <w:p w:rsidR="006C1EE5" w:rsidRDefault="006C1EE5" w:rsidP="006C1EE5">
      <w:pPr>
        <w:pStyle w:val="Zkladntext"/>
        <w:spacing w:after="0" w:line="240" w:lineRule="auto"/>
        <w:rPr>
          <w:b/>
          <w:sz w:val="24"/>
        </w:rPr>
      </w:pPr>
      <w:r w:rsidRPr="00C27FE1">
        <w:rPr>
          <w:b/>
          <w:sz w:val="24"/>
        </w:rPr>
        <w:t xml:space="preserve">2. Teoretický </w:t>
      </w:r>
      <w:r>
        <w:rPr>
          <w:b/>
          <w:sz w:val="24"/>
        </w:rPr>
        <w:t xml:space="preserve">a metodologický </w:t>
      </w:r>
      <w:r w:rsidRPr="00C27FE1">
        <w:rPr>
          <w:b/>
          <w:sz w:val="24"/>
        </w:rPr>
        <w:t>aspekt témy</w:t>
      </w:r>
    </w:p>
    <w:p w:rsidR="00DC68BF" w:rsidRDefault="00DC68BF" w:rsidP="006C1EE5">
      <w:pPr>
        <w:pStyle w:val="Zkladntext"/>
        <w:spacing w:after="0" w:line="240" w:lineRule="auto"/>
        <w:rPr>
          <w:b/>
          <w:sz w:val="24"/>
        </w:rPr>
      </w:pPr>
    </w:p>
    <w:p w:rsidR="00DC68BF" w:rsidRDefault="00DC68BF" w:rsidP="00DC68BF">
      <w:pPr>
        <w:pStyle w:val="Zkladntext"/>
        <w:keepLines/>
        <w:tabs>
          <w:tab w:val="clear" w:pos="8640"/>
        </w:tabs>
        <w:spacing w:after="0" w:line="240" w:lineRule="auto"/>
        <w:ind w:firstLine="720"/>
        <w:rPr>
          <w:sz w:val="24"/>
        </w:rPr>
      </w:pPr>
      <w:r>
        <w:rPr>
          <w:sz w:val="24"/>
        </w:rPr>
        <w:t>Metodologicky je práca „zasadená“ do väzieb s riešeným APVV</w:t>
      </w:r>
      <w:r w:rsidR="00C955A4">
        <w:rPr>
          <w:sz w:val="24"/>
        </w:rPr>
        <w:t xml:space="preserve">-0026-07 </w:t>
      </w:r>
      <w:r>
        <w:rPr>
          <w:sz w:val="24"/>
        </w:rPr>
        <w:t xml:space="preserve"> projektom </w:t>
      </w:r>
      <w:r w:rsidR="00C955A4">
        <w:rPr>
          <w:sz w:val="24"/>
        </w:rPr>
        <w:t xml:space="preserve"> „</w:t>
      </w:r>
      <w:r w:rsidR="00C955A4" w:rsidRPr="00C955A4">
        <w:rPr>
          <w:i/>
          <w:sz w:val="24"/>
        </w:rPr>
        <w:t xml:space="preserve">Profesia učiteľ </w:t>
      </w:r>
      <w:proofErr w:type="spellStart"/>
      <w:r w:rsidR="00C955A4" w:rsidRPr="00C955A4">
        <w:rPr>
          <w:i/>
          <w:sz w:val="24"/>
        </w:rPr>
        <w:t>predprimárnej</w:t>
      </w:r>
      <w:proofErr w:type="spellEnd"/>
      <w:r w:rsidR="00C955A4" w:rsidRPr="00C955A4">
        <w:rPr>
          <w:i/>
          <w:sz w:val="24"/>
        </w:rPr>
        <w:t xml:space="preserve"> edukácie a učiteľ primárnej edukácie v dynamickom poňatí“ </w:t>
      </w:r>
      <w:r>
        <w:rPr>
          <w:sz w:val="24"/>
        </w:rPr>
        <w:t xml:space="preserve">pod vedením prof. </w:t>
      </w:r>
      <w:proofErr w:type="spellStart"/>
      <w:r>
        <w:rPr>
          <w:sz w:val="24"/>
        </w:rPr>
        <w:t>Kasáčovej</w:t>
      </w:r>
      <w:proofErr w:type="spellEnd"/>
      <w:r>
        <w:rPr>
          <w:sz w:val="24"/>
        </w:rPr>
        <w:t xml:space="preserve">: </w:t>
      </w:r>
    </w:p>
    <w:p w:rsidR="00DC68BF" w:rsidRDefault="00907B2A" w:rsidP="00DC68BF">
      <w:pPr>
        <w:pStyle w:val="Zkladntext"/>
        <w:keepLines/>
        <w:tabs>
          <w:tab w:val="clear" w:pos="8640"/>
        </w:tabs>
        <w:spacing w:after="0" w:line="240" w:lineRule="auto"/>
        <w:rPr>
          <w:sz w:val="24"/>
        </w:rPr>
      </w:pPr>
      <w:r>
        <w:rPr>
          <w:sz w:val="24"/>
        </w:rPr>
        <w:t xml:space="preserve">Tento prístup vnímam ako progresívny, pretože habilitačná práca okrem hlavnej témy ukazuje </w:t>
      </w:r>
      <w:r w:rsidR="00C95E41">
        <w:rPr>
          <w:sz w:val="24"/>
        </w:rPr>
        <w:t xml:space="preserve">aj </w:t>
      </w:r>
      <w:r>
        <w:rPr>
          <w:sz w:val="24"/>
        </w:rPr>
        <w:t>na</w:t>
      </w:r>
      <w:r w:rsidR="00C95E41">
        <w:rPr>
          <w:sz w:val="24"/>
        </w:rPr>
        <w:t xml:space="preserve"> </w:t>
      </w:r>
      <w:r>
        <w:rPr>
          <w:sz w:val="24"/>
        </w:rPr>
        <w:t>väzby</w:t>
      </w:r>
      <w:r w:rsidR="00C95E41">
        <w:rPr>
          <w:sz w:val="24"/>
        </w:rPr>
        <w:t xml:space="preserve"> medzi komplexom riešených úloh v rámci projektu. Týmto je jej výpovedná hodnota maximálna. </w:t>
      </w:r>
    </w:p>
    <w:p w:rsidR="00AD7F42" w:rsidRDefault="00AD7F42" w:rsidP="00AD7F42">
      <w:pPr>
        <w:pStyle w:val="Zkladntext"/>
        <w:keepLines/>
        <w:tabs>
          <w:tab w:val="clear" w:pos="8640"/>
        </w:tabs>
        <w:spacing w:after="120" w:line="240" w:lineRule="auto"/>
        <w:ind w:firstLine="720"/>
        <w:rPr>
          <w:sz w:val="24"/>
        </w:rPr>
      </w:pPr>
      <w:r>
        <w:rPr>
          <w:sz w:val="24"/>
        </w:rPr>
        <w:t xml:space="preserve">Celá práca je napísaná prehľadne, zrozumiteľne, má výbornú logickú štruktúru, nie sú v nej zbytočné exkurzy od hlavnej témy. Tak teoretická ako aj empirická časť je metodologicky dobre ukotvená s presným a vecným vymedzením kategórií, ktoré sa </w:t>
      </w:r>
      <w:r w:rsidR="00C955A4">
        <w:rPr>
          <w:sz w:val="24"/>
        </w:rPr>
        <w:t xml:space="preserve">orientujú </w:t>
      </w:r>
      <w:r>
        <w:rPr>
          <w:sz w:val="24"/>
        </w:rPr>
        <w:t xml:space="preserve"> na otázky vzťahu medzi „</w:t>
      </w:r>
      <w:proofErr w:type="spellStart"/>
      <w:r>
        <w:rPr>
          <w:sz w:val="24"/>
        </w:rPr>
        <w:t>profesnou</w:t>
      </w:r>
      <w:proofErr w:type="spellEnd"/>
      <w:r>
        <w:rPr>
          <w:sz w:val="24"/>
        </w:rPr>
        <w:t xml:space="preserve"> úspešnosťou</w:t>
      </w:r>
      <w:r w:rsidR="00C955A4">
        <w:rPr>
          <w:sz w:val="24"/>
        </w:rPr>
        <w:t xml:space="preserve"> a</w:t>
      </w:r>
      <w:r>
        <w:rPr>
          <w:sz w:val="24"/>
        </w:rPr>
        <w:t xml:space="preserve"> jej </w:t>
      </w:r>
      <w:proofErr w:type="spellStart"/>
      <w:r>
        <w:rPr>
          <w:sz w:val="24"/>
        </w:rPr>
        <w:t>prediktorov</w:t>
      </w:r>
      <w:proofErr w:type="spellEnd"/>
      <w:r>
        <w:rPr>
          <w:sz w:val="24"/>
        </w:rPr>
        <w:t xml:space="preserve"> v podobe pracovnej spokojnosti“ (s.17).</w:t>
      </w:r>
    </w:p>
    <w:p w:rsidR="0027741D" w:rsidRDefault="00C95E41" w:rsidP="00AD7F42">
      <w:pPr>
        <w:pStyle w:val="Zkladntext"/>
        <w:keepLines/>
        <w:tabs>
          <w:tab w:val="clear" w:pos="8640"/>
        </w:tabs>
        <w:spacing w:after="0" w:line="240" w:lineRule="auto"/>
        <w:ind w:firstLine="708"/>
        <w:rPr>
          <w:sz w:val="24"/>
        </w:rPr>
      </w:pPr>
      <w:r>
        <w:rPr>
          <w:sz w:val="24"/>
        </w:rPr>
        <w:lastRenderedPageBreak/>
        <w:t>Teoretická časť práce je prehľadne</w:t>
      </w:r>
      <w:r w:rsidRPr="00C95E41">
        <w:rPr>
          <w:sz w:val="24"/>
        </w:rPr>
        <w:t xml:space="preserve"> </w:t>
      </w:r>
      <w:r>
        <w:rPr>
          <w:sz w:val="24"/>
        </w:rPr>
        <w:t xml:space="preserve">koncipovaná v štyroch kapitolách, v ktorých primárnym cieľom je analyzovať profesijnú úspešnosť učiteľov. Východiskom pri tomto uvažovaní je  </w:t>
      </w:r>
      <w:proofErr w:type="spellStart"/>
      <w:r>
        <w:rPr>
          <w:sz w:val="24"/>
        </w:rPr>
        <w:t>Korthagenov</w:t>
      </w:r>
      <w:proofErr w:type="spellEnd"/>
      <w:r>
        <w:rPr>
          <w:sz w:val="24"/>
        </w:rPr>
        <w:t xml:space="preserve"> cibuľový model vrstiev učiteľovej osobnosti. Jednotlivé vrstvy sú analyzované a</w:t>
      </w:r>
      <w:r w:rsidR="00AD7F42">
        <w:rPr>
          <w:sz w:val="24"/>
        </w:rPr>
        <w:t> </w:t>
      </w:r>
      <w:r>
        <w:rPr>
          <w:sz w:val="24"/>
        </w:rPr>
        <w:t>komentované (</w:t>
      </w:r>
      <w:r>
        <w:rPr>
          <w:i/>
          <w:sz w:val="24"/>
        </w:rPr>
        <w:t xml:space="preserve">pozitívne hodnotím kritické poznámky </w:t>
      </w:r>
      <w:proofErr w:type="spellStart"/>
      <w:r>
        <w:rPr>
          <w:i/>
          <w:sz w:val="24"/>
        </w:rPr>
        <w:t>habilitantky</w:t>
      </w:r>
      <w:proofErr w:type="spellEnd"/>
      <w:r>
        <w:rPr>
          <w:i/>
          <w:sz w:val="24"/>
        </w:rPr>
        <w:t xml:space="preserve"> k jednotlivým oblastiam)</w:t>
      </w:r>
      <w:r w:rsidR="00AD7F42">
        <w:rPr>
          <w:sz w:val="24"/>
        </w:rPr>
        <w:t>. Za posun v pohľade na  učiteľskú profesiu (</w:t>
      </w:r>
      <w:proofErr w:type="spellStart"/>
      <w:r w:rsidR="00AD7F42">
        <w:rPr>
          <w:sz w:val="24"/>
        </w:rPr>
        <w:t>Štech</w:t>
      </w:r>
      <w:proofErr w:type="spellEnd"/>
      <w:r w:rsidR="00AD7F42">
        <w:rPr>
          <w:sz w:val="24"/>
        </w:rPr>
        <w:t xml:space="preserve">- </w:t>
      </w:r>
      <w:proofErr w:type="spellStart"/>
      <w:r w:rsidR="00AD7F42">
        <w:rPr>
          <w:sz w:val="24"/>
        </w:rPr>
        <w:t>semiprofesia</w:t>
      </w:r>
      <w:proofErr w:type="spellEnd"/>
      <w:r w:rsidR="00AD7F42">
        <w:rPr>
          <w:sz w:val="24"/>
        </w:rPr>
        <w:t xml:space="preserve">, </w:t>
      </w:r>
      <w:proofErr w:type="spellStart"/>
      <w:r w:rsidR="00AD7F42">
        <w:rPr>
          <w:sz w:val="24"/>
        </w:rPr>
        <w:t>neúplna</w:t>
      </w:r>
      <w:proofErr w:type="spellEnd"/>
      <w:r w:rsidR="00AD7F42">
        <w:rPr>
          <w:sz w:val="24"/>
        </w:rPr>
        <w:t xml:space="preserve"> profesia) vnímam </w:t>
      </w:r>
      <w:r w:rsidR="00C955A4">
        <w:rPr>
          <w:sz w:val="24"/>
        </w:rPr>
        <w:t xml:space="preserve">kritickú analýzu jednotlivých ukazovateľov profesie práve vo vzťahu k učiteľstvu. Spomínaný projekt APVV vytvoril priestor pre vymedzenie </w:t>
      </w:r>
      <w:proofErr w:type="spellStart"/>
      <w:r w:rsidR="00C955A4">
        <w:rPr>
          <w:sz w:val="24"/>
        </w:rPr>
        <w:t>profesiografických</w:t>
      </w:r>
      <w:proofErr w:type="spellEnd"/>
      <w:r w:rsidR="00C955A4">
        <w:rPr>
          <w:sz w:val="24"/>
        </w:rPr>
        <w:t xml:space="preserve"> východísk – táto časť práce</w:t>
      </w:r>
      <w:r w:rsidR="0027741D">
        <w:rPr>
          <w:sz w:val="24"/>
        </w:rPr>
        <w:t>,</w:t>
      </w:r>
      <w:r w:rsidR="00C955A4">
        <w:rPr>
          <w:sz w:val="24"/>
        </w:rPr>
        <w:t xml:space="preserve"> aj je keď rozsahom stručná</w:t>
      </w:r>
      <w:r w:rsidR="0027741D">
        <w:rPr>
          <w:sz w:val="24"/>
        </w:rPr>
        <w:t xml:space="preserve">, poskytuje prehľadnú štruktúru piatich oblasti komplexnej verzie </w:t>
      </w:r>
      <w:proofErr w:type="spellStart"/>
      <w:r w:rsidR="0027741D">
        <w:rPr>
          <w:sz w:val="24"/>
        </w:rPr>
        <w:t>profesiogramu</w:t>
      </w:r>
      <w:proofErr w:type="spellEnd"/>
      <w:r w:rsidR="0027741D">
        <w:rPr>
          <w:sz w:val="24"/>
        </w:rPr>
        <w:t>.</w:t>
      </w:r>
    </w:p>
    <w:p w:rsidR="00C95E41" w:rsidRDefault="0027741D" w:rsidP="00AD7F42">
      <w:pPr>
        <w:pStyle w:val="Zkladntext"/>
        <w:keepLines/>
        <w:tabs>
          <w:tab w:val="clear" w:pos="8640"/>
        </w:tabs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Veľmi dobre je spracovaná tretia oblasť –profesijná úspešnosť učiteľov. Na tomto priestore  je prehľadne, s maximálnou mierou odbornosti, </w:t>
      </w:r>
      <w:proofErr w:type="spellStart"/>
      <w:r>
        <w:rPr>
          <w:sz w:val="24"/>
        </w:rPr>
        <w:t>komplexicity</w:t>
      </w:r>
      <w:proofErr w:type="spellEnd"/>
      <w:r>
        <w:rPr>
          <w:sz w:val="24"/>
        </w:rPr>
        <w:t xml:space="preserve"> a precíznosti spracovaný pojmový aparát používaný v tejto práci</w:t>
      </w:r>
      <w:r w:rsidR="00ED6831">
        <w:rPr>
          <w:sz w:val="24"/>
        </w:rPr>
        <w:t>. Uvedený kompetenčný model kvality učiteľa (komparatívna analýza vybraných zahraničných štúdií) vytvára výborný rámec  pre vymedzenie objektívnych (profesijný štandard) a subjektívnych kritérií (</w:t>
      </w:r>
      <w:proofErr w:type="spellStart"/>
      <w:r w:rsidR="00ED6831">
        <w:rPr>
          <w:sz w:val="24"/>
        </w:rPr>
        <w:t>sebareferenčné</w:t>
      </w:r>
      <w:proofErr w:type="spellEnd"/>
      <w:r w:rsidR="00ED6831">
        <w:rPr>
          <w:sz w:val="24"/>
        </w:rPr>
        <w:t xml:space="preserve"> a </w:t>
      </w:r>
      <w:proofErr w:type="spellStart"/>
      <w:r w:rsidR="00ED6831">
        <w:rPr>
          <w:sz w:val="24"/>
        </w:rPr>
        <w:t>mimoreferenčné</w:t>
      </w:r>
      <w:proofErr w:type="spellEnd"/>
      <w:r w:rsidR="00ED6831">
        <w:rPr>
          <w:sz w:val="24"/>
        </w:rPr>
        <w:t>)  úspešnosti učiteľa ukotvené  v modeli profesijnej úspešnosti učiteľa (s.58).</w:t>
      </w:r>
    </w:p>
    <w:p w:rsidR="004551C8" w:rsidRDefault="004551C8" w:rsidP="00AD7F42">
      <w:pPr>
        <w:pStyle w:val="Zkladntext"/>
        <w:keepLines/>
        <w:tabs>
          <w:tab w:val="clear" w:pos="8640"/>
        </w:tabs>
        <w:spacing w:after="0" w:line="240" w:lineRule="auto"/>
        <w:ind w:firstLine="708"/>
        <w:rPr>
          <w:sz w:val="24"/>
        </w:rPr>
      </w:pPr>
      <w:r>
        <w:rPr>
          <w:sz w:val="24"/>
        </w:rPr>
        <w:t>Nielen rozsahom, ale aj obsahom je vynikajúco spracovaná štvrtá časť - pracovná spokojnosť ako subjektívny rozmer profesijnej úspešnosti.</w:t>
      </w:r>
      <w:r w:rsidR="00D87E69">
        <w:rPr>
          <w:sz w:val="24"/>
        </w:rPr>
        <w:t xml:space="preserve"> Prehľadne spracovaná časť s odkazmi na množstvo výskumných šetrení. Detailne a v súvislostiach analyzované korelácie ovplyvňujúce kvalitu učiteľovej práce.</w:t>
      </w:r>
      <w:r w:rsidR="00D73972">
        <w:rPr>
          <w:sz w:val="24"/>
        </w:rPr>
        <w:t xml:space="preserve"> Pozitívne hodnotím schopnosť kritickej analýzy empirických štúdií a vytvorenie prehľadnej tabuľky (s.86) aspektov pracovnej spokojnosti/nespokojnosti učiteľov. Poslednou podkapitolou teoretickej časti je – kvalita pracovného života. Z výsledkov výskumov vyplýva, že učitelia (hlavne primárnej školy) vnímajú spokojnosť s profesiou intenzívnejšie, ako v iných profesiách. </w:t>
      </w:r>
    </w:p>
    <w:p w:rsidR="00983E35" w:rsidRDefault="00983E35" w:rsidP="00AD7F42">
      <w:pPr>
        <w:pStyle w:val="Zkladntext"/>
        <w:keepLines/>
        <w:tabs>
          <w:tab w:val="clear" w:pos="8640"/>
        </w:tabs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Výskumná časť – výskum profesijnej úspešnosti učiteľov. Ide o náročný výskumný zámer </w:t>
      </w:r>
      <w:r w:rsidR="002835C6">
        <w:rPr>
          <w:sz w:val="24"/>
        </w:rPr>
        <w:t>(vo väzbe na</w:t>
      </w:r>
      <w:r>
        <w:rPr>
          <w:sz w:val="24"/>
        </w:rPr>
        <w:t xml:space="preserve"> APVV</w:t>
      </w:r>
      <w:r w:rsidR="002835C6">
        <w:rPr>
          <w:sz w:val="24"/>
        </w:rPr>
        <w:t>) s cieľom pripraviť a overiť metódy na zisťovanie vzťahov medzi subjektívnym poňatím úspešnosti v profesii v </w:t>
      </w:r>
      <w:proofErr w:type="spellStart"/>
      <w:r w:rsidR="002835C6">
        <w:rPr>
          <w:sz w:val="24"/>
        </w:rPr>
        <w:t>komplementarite</w:t>
      </w:r>
      <w:proofErr w:type="spellEnd"/>
      <w:r w:rsidR="002835C6">
        <w:rPr>
          <w:sz w:val="24"/>
        </w:rPr>
        <w:t xml:space="preserve"> s pracovnou a </w:t>
      </w:r>
      <w:proofErr w:type="spellStart"/>
      <w:r w:rsidR="002835C6">
        <w:rPr>
          <w:sz w:val="24"/>
        </w:rPr>
        <w:t>profesnou</w:t>
      </w:r>
      <w:proofErr w:type="spellEnd"/>
      <w:r w:rsidR="002835C6">
        <w:rPr>
          <w:sz w:val="24"/>
        </w:rPr>
        <w:t xml:space="preserve"> úspešnosťou.</w:t>
      </w:r>
    </w:p>
    <w:p w:rsidR="00983E35" w:rsidRPr="00AD7F42" w:rsidRDefault="00983E35" w:rsidP="00AD7F42">
      <w:pPr>
        <w:pStyle w:val="Zkladntext"/>
        <w:keepLines/>
        <w:tabs>
          <w:tab w:val="clear" w:pos="8640"/>
        </w:tabs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Výskumný zámer realizovaný v dvoch etapách s presným metodologickým zámerom, stratégiou a technikami. Vytvorené dotazníky pre </w:t>
      </w:r>
      <w:proofErr w:type="spellStart"/>
      <w:r>
        <w:rPr>
          <w:sz w:val="24"/>
        </w:rPr>
        <w:t>instrinsickú</w:t>
      </w:r>
      <w:proofErr w:type="spellEnd"/>
      <w:r>
        <w:rPr>
          <w:sz w:val="24"/>
        </w:rPr>
        <w:t xml:space="preserve"> a </w:t>
      </w:r>
      <w:proofErr w:type="spellStart"/>
      <w:r>
        <w:rPr>
          <w:sz w:val="24"/>
        </w:rPr>
        <w:t>extrinsickú</w:t>
      </w:r>
      <w:proofErr w:type="spellEnd"/>
      <w:r>
        <w:rPr>
          <w:sz w:val="24"/>
        </w:rPr>
        <w:t xml:space="preserve"> oblasť  pracovnej spokojnosti učiteľov</w:t>
      </w:r>
      <w:r w:rsidR="002835C6">
        <w:rPr>
          <w:sz w:val="24"/>
        </w:rPr>
        <w:t xml:space="preserve">. Boli použité primerané (zámerom výskumu </w:t>
      </w:r>
      <w:proofErr w:type="spellStart"/>
      <w:r w:rsidR="002835C6">
        <w:rPr>
          <w:sz w:val="24"/>
        </w:rPr>
        <w:t>npresne</w:t>
      </w:r>
      <w:proofErr w:type="spellEnd"/>
      <w:r w:rsidR="002835C6">
        <w:rPr>
          <w:sz w:val="24"/>
        </w:rPr>
        <w:t xml:space="preserve"> zodpovedajúce) štatistické metódy: </w:t>
      </w:r>
      <w:proofErr w:type="spellStart"/>
      <w:r w:rsidR="002835C6">
        <w:rPr>
          <w:sz w:val="24"/>
        </w:rPr>
        <w:t>Pearsonov</w:t>
      </w:r>
      <w:proofErr w:type="spellEnd"/>
      <w:r w:rsidR="002835C6">
        <w:rPr>
          <w:sz w:val="24"/>
        </w:rPr>
        <w:t xml:space="preserve"> </w:t>
      </w:r>
      <w:proofErr w:type="spellStart"/>
      <w:r w:rsidR="002835C6">
        <w:rPr>
          <w:sz w:val="24"/>
        </w:rPr>
        <w:t>Chi</w:t>
      </w:r>
      <w:proofErr w:type="spellEnd"/>
      <w:r w:rsidR="002835C6">
        <w:rPr>
          <w:sz w:val="24"/>
        </w:rPr>
        <w:t>-kvadrát test nezávislosti a T-test.</w:t>
      </w:r>
    </w:p>
    <w:p w:rsidR="00DC68BF" w:rsidRDefault="002835C6" w:rsidP="00530E40">
      <w:pPr>
        <w:pStyle w:val="Zkladntext"/>
        <w:keepLines/>
        <w:tabs>
          <w:tab w:val="clear" w:pos="8640"/>
        </w:tabs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Vynikajúco je spracovaná analýza dát – prehľadné grafy(dá sa v nich veľmi rýchlo a presne zorientovať a analyzovať hodnoty na vytvorenej škále). </w:t>
      </w:r>
      <w:r w:rsidR="00530E40">
        <w:rPr>
          <w:sz w:val="24"/>
        </w:rPr>
        <w:t xml:space="preserve">Kvalitne spracovaná každá položka. </w:t>
      </w:r>
      <w:r>
        <w:rPr>
          <w:sz w:val="24"/>
        </w:rPr>
        <w:t>Výsledky ukazujú na dominantnú spokojnosť s podmienkami (s.113)</w:t>
      </w:r>
    </w:p>
    <w:p w:rsidR="00530E40" w:rsidRDefault="00530E40" w:rsidP="00530E40">
      <w:pPr>
        <w:pStyle w:val="Zkladntext"/>
        <w:keepLines/>
        <w:tabs>
          <w:tab w:val="clear" w:pos="8640"/>
        </w:tabs>
        <w:spacing w:after="0" w:line="240" w:lineRule="auto"/>
        <w:ind w:firstLine="720"/>
        <w:rPr>
          <w:sz w:val="24"/>
        </w:rPr>
      </w:pPr>
      <w:r>
        <w:rPr>
          <w:sz w:val="24"/>
        </w:rPr>
        <w:t>Druhá etapa výskumu –kvalitné vyhodnotenie, precízne komentovanie (analýza, syntéza, zovšeobecňovanie a závery). Vysoko oceňujem náročný výskumný zámer a jeho spracovanie.</w:t>
      </w:r>
    </w:p>
    <w:p w:rsidR="00530E40" w:rsidRDefault="00530E40" w:rsidP="00530E40">
      <w:pPr>
        <w:pStyle w:val="Zkladntext"/>
        <w:keepLines/>
        <w:tabs>
          <w:tab w:val="clear" w:pos="8640"/>
        </w:tabs>
        <w:spacing w:after="0" w:line="240" w:lineRule="auto"/>
        <w:ind w:firstLine="720"/>
        <w:rPr>
          <w:sz w:val="24"/>
        </w:rPr>
      </w:pPr>
      <w:r>
        <w:rPr>
          <w:sz w:val="24"/>
        </w:rPr>
        <w:t>Bolo by možné veľmi podrobne komentovať všetky položky v zámeroch výskumu (výsledky sú zaujímavé a inšpirujúce), ale účelom oponentského posudku nie je rozširovať pohľady na túto oblasť.</w:t>
      </w:r>
    </w:p>
    <w:p w:rsidR="006C1EE5" w:rsidRDefault="006C1EE5" w:rsidP="006C1EE5">
      <w:pPr>
        <w:pStyle w:val="Zkladntext"/>
        <w:keepLines/>
        <w:tabs>
          <w:tab w:val="clear" w:pos="8640"/>
        </w:tabs>
        <w:spacing w:after="120" w:line="240" w:lineRule="auto"/>
        <w:rPr>
          <w:sz w:val="24"/>
        </w:rPr>
      </w:pPr>
    </w:p>
    <w:p w:rsidR="006C1EE5" w:rsidRDefault="006C1EE5" w:rsidP="006C1EE5">
      <w:pPr>
        <w:pStyle w:val="Zkladntext"/>
        <w:keepLines/>
        <w:tabs>
          <w:tab w:val="clear" w:pos="8640"/>
        </w:tabs>
        <w:spacing w:after="120" w:line="240" w:lineRule="auto"/>
        <w:rPr>
          <w:sz w:val="24"/>
        </w:rPr>
      </w:pPr>
    </w:p>
    <w:p w:rsidR="006C1EE5" w:rsidRDefault="006C1EE5" w:rsidP="006C1EE5">
      <w:pPr>
        <w:pStyle w:val="Zkladntext"/>
        <w:keepLines/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Niektoré poznámky a otázky:</w:t>
      </w:r>
    </w:p>
    <w:p w:rsidR="006C1EE5" w:rsidRDefault="004551C8" w:rsidP="006C1EE5">
      <w:pPr>
        <w:pStyle w:val="Zkladntext"/>
        <w:keepLines/>
        <w:numPr>
          <w:ilvl w:val="0"/>
          <w:numId w:val="1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n</w:t>
      </w:r>
      <w:r w:rsidR="00C95E41">
        <w:rPr>
          <w:sz w:val="24"/>
        </w:rPr>
        <w:t>a s.27 je zaujímavá myšlienka: „Dať učiteľstvu ďalšiu šancu</w:t>
      </w:r>
      <w:r w:rsidR="00AD7F42">
        <w:rPr>
          <w:sz w:val="24"/>
        </w:rPr>
        <w:t>“. V čom by sa mala prejaviť?</w:t>
      </w:r>
    </w:p>
    <w:p w:rsidR="0027741D" w:rsidRDefault="004551C8" w:rsidP="006C1EE5">
      <w:pPr>
        <w:pStyle w:val="Zkladntext"/>
        <w:keepLines/>
        <w:numPr>
          <w:ilvl w:val="0"/>
          <w:numId w:val="1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o</w:t>
      </w:r>
      <w:r w:rsidR="0027741D">
        <w:rPr>
          <w:sz w:val="24"/>
        </w:rPr>
        <w:t>tázkam kvality vzdelávania sa na Slovensku venuje aj prof. I. Turek (s.44)</w:t>
      </w:r>
    </w:p>
    <w:p w:rsidR="004551C8" w:rsidRDefault="004551C8" w:rsidP="006C1EE5">
      <w:pPr>
        <w:pStyle w:val="Zkladntext"/>
        <w:keepLines/>
        <w:numPr>
          <w:ilvl w:val="0"/>
          <w:numId w:val="1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 xml:space="preserve">s. 62  </w:t>
      </w:r>
      <w:proofErr w:type="spellStart"/>
      <w:r>
        <w:rPr>
          <w:sz w:val="24"/>
        </w:rPr>
        <w:t>E.Locke</w:t>
      </w:r>
      <w:proofErr w:type="spellEnd"/>
      <w:r>
        <w:rPr>
          <w:sz w:val="24"/>
        </w:rPr>
        <w:t xml:space="preserve"> –obsahová zložitosť konštruktu – pracovná spokojnosť výrazom „</w:t>
      </w:r>
      <w:r w:rsidRPr="004551C8">
        <w:rPr>
          <w:i/>
          <w:sz w:val="24"/>
        </w:rPr>
        <w:t>korelácia bez vysvetlenia“</w:t>
      </w:r>
      <w:r>
        <w:rPr>
          <w:sz w:val="24"/>
        </w:rPr>
        <w:t xml:space="preserve"> Aj napriek tomu vieme ju vysvetliť?</w:t>
      </w:r>
    </w:p>
    <w:p w:rsidR="00D87E69" w:rsidRDefault="00D87E69" w:rsidP="006C1EE5">
      <w:pPr>
        <w:pStyle w:val="Zkladntext"/>
        <w:keepLines/>
        <w:numPr>
          <w:ilvl w:val="0"/>
          <w:numId w:val="1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lastRenderedPageBreak/>
        <w:t>Vo vzťahu nezávislým premenným (s.67)</w:t>
      </w:r>
      <w:r w:rsidR="00D73972">
        <w:rPr>
          <w:sz w:val="24"/>
        </w:rPr>
        <w:t xml:space="preserve"> „</w:t>
      </w:r>
      <w:proofErr w:type="spellStart"/>
      <w:r w:rsidR="00D73972">
        <w:rPr>
          <w:sz w:val="24"/>
        </w:rPr>
        <w:t>gender</w:t>
      </w:r>
      <w:proofErr w:type="spellEnd"/>
      <w:r w:rsidR="00D73972">
        <w:rPr>
          <w:sz w:val="24"/>
        </w:rPr>
        <w:t>“ - , v čom hľadať príčiny nezáujmu mužov o učiteľské povolanie?</w:t>
      </w:r>
      <w:r w:rsidR="002835C6">
        <w:rPr>
          <w:sz w:val="24"/>
        </w:rPr>
        <w:t xml:space="preserve"> (aj keď na s.99 je uvedené, že metodologicky je cenný i počet mužov)</w:t>
      </w:r>
    </w:p>
    <w:p w:rsidR="002835C6" w:rsidRDefault="002835C6" w:rsidP="006C1EE5">
      <w:pPr>
        <w:pStyle w:val="Zkladntext"/>
        <w:keepLines/>
        <w:numPr>
          <w:ilvl w:val="0"/>
          <w:numId w:val="1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Nespokojnosť s osobným a profes</w:t>
      </w:r>
      <w:r w:rsidR="00530E40">
        <w:rPr>
          <w:sz w:val="24"/>
        </w:rPr>
        <w:t>ij</w:t>
      </w:r>
      <w:r>
        <w:rPr>
          <w:sz w:val="24"/>
        </w:rPr>
        <w:t>ným rasto</w:t>
      </w:r>
      <w:r w:rsidR="00530E40">
        <w:rPr>
          <w:sz w:val="24"/>
        </w:rPr>
        <w:t>m</w:t>
      </w:r>
      <w:r>
        <w:rPr>
          <w:sz w:val="24"/>
        </w:rPr>
        <w:t xml:space="preserve"> (s.115). V čom sú príčiny?</w:t>
      </w:r>
      <w:r w:rsidR="00530E40">
        <w:rPr>
          <w:sz w:val="24"/>
        </w:rPr>
        <w:t xml:space="preserve"> Hypoteticky uvažovať a navrhnúť východiská.</w:t>
      </w:r>
    </w:p>
    <w:p w:rsidR="00530E40" w:rsidRDefault="00530E40" w:rsidP="006C1EE5">
      <w:pPr>
        <w:pStyle w:val="Zkladntext"/>
        <w:keepLines/>
        <w:numPr>
          <w:ilvl w:val="0"/>
          <w:numId w:val="1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Tabuľky 7,8 sú perfektne spracované</w:t>
      </w:r>
    </w:p>
    <w:p w:rsidR="00530E40" w:rsidRDefault="00530E40" w:rsidP="006C1EE5">
      <w:pPr>
        <w:pStyle w:val="Zkladntext"/>
        <w:keepLines/>
        <w:numPr>
          <w:ilvl w:val="0"/>
          <w:numId w:val="1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Aká je teda perspektíva učiteľského povolania a poslania?</w:t>
      </w:r>
    </w:p>
    <w:p w:rsidR="00530E40" w:rsidRDefault="00530E40" w:rsidP="006C1EE5">
      <w:pPr>
        <w:pStyle w:val="Zkladntext"/>
        <w:keepLines/>
        <w:numPr>
          <w:ilvl w:val="0"/>
          <w:numId w:val="1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Čo potrebujú učitelia najviac pre profesionalizáciu činnosti</w:t>
      </w:r>
    </w:p>
    <w:p w:rsidR="006C1EE5" w:rsidRPr="00C82346" w:rsidRDefault="006C1EE5" w:rsidP="006C1EE5">
      <w:pPr>
        <w:pStyle w:val="Zkladntext"/>
        <w:keepLines/>
        <w:tabs>
          <w:tab w:val="clear" w:pos="8640"/>
        </w:tabs>
        <w:spacing w:after="120" w:line="240" w:lineRule="auto"/>
        <w:rPr>
          <w:sz w:val="24"/>
        </w:rPr>
      </w:pPr>
    </w:p>
    <w:p w:rsidR="006C1EE5" w:rsidRPr="00777278" w:rsidRDefault="006C1EE5" w:rsidP="006C1EE5">
      <w:pPr>
        <w:pStyle w:val="Zkladntext"/>
        <w:keepLines/>
        <w:tabs>
          <w:tab w:val="clear" w:pos="8640"/>
        </w:tabs>
        <w:spacing w:after="120" w:line="240" w:lineRule="auto"/>
        <w:rPr>
          <w:b/>
          <w:sz w:val="24"/>
        </w:rPr>
      </w:pPr>
      <w:r>
        <w:rPr>
          <w:b/>
          <w:sz w:val="24"/>
        </w:rPr>
        <w:t>3</w:t>
      </w:r>
      <w:r w:rsidRPr="009B49EC">
        <w:rPr>
          <w:b/>
          <w:sz w:val="24"/>
        </w:rPr>
        <w:t>. Výsledky habilitačnej práce</w:t>
      </w:r>
    </w:p>
    <w:p w:rsidR="006C1EE5" w:rsidRDefault="006C1EE5" w:rsidP="006C1EE5">
      <w:pPr>
        <w:pStyle w:val="Zkladntext"/>
        <w:keepLines/>
        <w:tabs>
          <w:tab w:val="clear" w:pos="8640"/>
        </w:tabs>
        <w:spacing w:after="120" w:line="240" w:lineRule="auto"/>
        <w:ind w:firstLine="720"/>
        <w:rPr>
          <w:sz w:val="24"/>
        </w:rPr>
      </w:pPr>
      <w:r>
        <w:rPr>
          <w:sz w:val="24"/>
        </w:rPr>
        <w:t xml:space="preserve">Zámerom </w:t>
      </w:r>
      <w:proofErr w:type="spellStart"/>
      <w:r>
        <w:rPr>
          <w:sz w:val="24"/>
        </w:rPr>
        <w:t>habilitantky</w:t>
      </w:r>
      <w:proofErr w:type="spellEnd"/>
      <w:r>
        <w:rPr>
          <w:sz w:val="24"/>
        </w:rPr>
        <w:t xml:space="preserve"> bolo </w:t>
      </w:r>
      <w:r w:rsidR="00831FC0">
        <w:rPr>
          <w:sz w:val="24"/>
        </w:rPr>
        <w:t>( v kontexte k APVV projektu)  ukázať na vzťahy medzi profesijnou úspešnosťou a jej determinantmi (pracovnou spokojnosťou v </w:t>
      </w:r>
      <w:proofErr w:type="spellStart"/>
      <w:r w:rsidR="00831FC0">
        <w:rPr>
          <w:sz w:val="24"/>
        </w:rPr>
        <w:t>in</w:t>
      </w:r>
      <w:r w:rsidR="002A4769">
        <w:rPr>
          <w:sz w:val="24"/>
        </w:rPr>
        <w:t>s</w:t>
      </w:r>
      <w:r w:rsidR="00831FC0">
        <w:rPr>
          <w:sz w:val="24"/>
        </w:rPr>
        <w:t>trinsickej</w:t>
      </w:r>
      <w:proofErr w:type="spellEnd"/>
      <w:r w:rsidR="00831FC0">
        <w:rPr>
          <w:sz w:val="24"/>
        </w:rPr>
        <w:t xml:space="preserve"> a </w:t>
      </w:r>
      <w:proofErr w:type="spellStart"/>
      <w:r w:rsidR="00831FC0">
        <w:rPr>
          <w:sz w:val="24"/>
        </w:rPr>
        <w:t>extrinsickej</w:t>
      </w:r>
      <w:proofErr w:type="spellEnd"/>
      <w:r w:rsidR="00831FC0">
        <w:rPr>
          <w:sz w:val="24"/>
        </w:rPr>
        <w:t xml:space="preserve"> oblasti). Ak metodologickým cieľom prvej etapy výskumu bolo navrhnúť a testovať škálu pracovnej spokojnosti učiteľov, riešiť otázky subjektívnej konceptualizácie profesijnej úspešnosti učiteľov; charakteristiky reálne dosiahnutých pracovných úspechov; podmienky a prekážka v ich dosahovaní ako intervenujúcich faktorov (s. 19) a metodologickým cieľom druhej etapy navrhnúť a testovať škálu profesijnej úspešnosti učiteľov zachytávajúcu očakávaný a reálne dosahovaný úspech vybraných aspektov a podmienok profesijného výkonu (s.20), potom môžem zodpovedne konštatovať, že </w:t>
      </w:r>
      <w:proofErr w:type="spellStart"/>
      <w:r w:rsidR="00831FC0">
        <w:rPr>
          <w:sz w:val="24"/>
        </w:rPr>
        <w:t>habilitantka</w:t>
      </w:r>
      <w:proofErr w:type="spellEnd"/>
      <w:r w:rsidR="00831FC0">
        <w:rPr>
          <w:sz w:val="24"/>
        </w:rPr>
        <w:t xml:space="preserve"> </w:t>
      </w:r>
      <w:r w:rsidR="00C23413">
        <w:rPr>
          <w:sz w:val="24"/>
        </w:rPr>
        <w:t>ciele naplnila v plnej miere a veľmi kvalitne.</w:t>
      </w:r>
    </w:p>
    <w:p w:rsidR="006C1EE5" w:rsidRDefault="006C1EE5" w:rsidP="006C1EE5">
      <w:pPr>
        <w:pStyle w:val="Zkladntext"/>
        <w:keepLines/>
        <w:tabs>
          <w:tab w:val="clear" w:pos="8640"/>
        </w:tabs>
        <w:spacing w:after="12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6C1EE5" w:rsidRDefault="006C1EE5" w:rsidP="006C1EE5">
      <w:pPr>
        <w:pStyle w:val="Zkladntext"/>
        <w:keepLines/>
        <w:tabs>
          <w:tab w:val="clear" w:pos="8640"/>
        </w:tabs>
        <w:spacing w:after="120" w:line="240" w:lineRule="auto"/>
        <w:rPr>
          <w:b/>
          <w:sz w:val="24"/>
        </w:rPr>
      </w:pPr>
      <w:r>
        <w:rPr>
          <w:b/>
          <w:sz w:val="24"/>
        </w:rPr>
        <w:t>Záver</w:t>
      </w:r>
    </w:p>
    <w:p w:rsidR="006C1EE5" w:rsidRPr="00356978" w:rsidRDefault="006C1EE5" w:rsidP="006C1EE5">
      <w:pPr>
        <w:pStyle w:val="Zkladntext"/>
        <w:keepLines/>
        <w:tabs>
          <w:tab w:val="clear" w:pos="8640"/>
        </w:tabs>
        <w:spacing w:after="120" w:line="240" w:lineRule="auto"/>
        <w:ind w:firstLine="708"/>
        <w:rPr>
          <w:sz w:val="24"/>
        </w:rPr>
      </w:pPr>
      <w:r w:rsidRPr="00356978">
        <w:rPr>
          <w:sz w:val="24"/>
        </w:rPr>
        <w:t xml:space="preserve">Predložená práca </w:t>
      </w:r>
      <w:r w:rsidRPr="00356978">
        <w:rPr>
          <w:b/>
          <w:sz w:val="24"/>
        </w:rPr>
        <w:t xml:space="preserve">spĺňa </w:t>
      </w:r>
      <w:r>
        <w:rPr>
          <w:b/>
          <w:sz w:val="24"/>
        </w:rPr>
        <w:t xml:space="preserve">všetky </w:t>
      </w:r>
      <w:r w:rsidRPr="00356978">
        <w:rPr>
          <w:b/>
          <w:sz w:val="24"/>
        </w:rPr>
        <w:t xml:space="preserve">kritériá </w:t>
      </w:r>
      <w:r w:rsidRPr="00356978">
        <w:rPr>
          <w:sz w:val="24"/>
        </w:rPr>
        <w:t xml:space="preserve"> na tento druh prác. </w:t>
      </w:r>
      <w:r>
        <w:rPr>
          <w:bCs/>
          <w:sz w:val="24"/>
        </w:rPr>
        <w:t xml:space="preserve">Na základe komplexného posúdenia rozsiahlej a kvalitnej pedagogickej a vedeckej práce uchádzačky </w:t>
      </w:r>
      <w:r w:rsidRPr="00815F7A">
        <w:rPr>
          <w:b/>
          <w:bCs/>
          <w:sz w:val="24"/>
        </w:rPr>
        <w:t>odporúčam</w:t>
      </w:r>
      <w:r>
        <w:rPr>
          <w:bCs/>
          <w:sz w:val="24"/>
        </w:rPr>
        <w:t xml:space="preserve"> po úspešnej obhajobe </w:t>
      </w:r>
      <w:r w:rsidRPr="00815F7A">
        <w:rPr>
          <w:b/>
          <w:bCs/>
          <w:sz w:val="24"/>
        </w:rPr>
        <w:t>udeliť</w:t>
      </w:r>
      <w:r>
        <w:rPr>
          <w:bCs/>
          <w:sz w:val="24"/>
        </w:rPr>
        <w:t xml:space="preserve"> </w:t>
      </w:r>
      <w:r w:rsidR="00230C77">
        <w:rPr>
          <w:bCs/>
          <w:sz w:val="24"/>
        </w:rPr>
        <w:t xml:space="preserve">mgr.et </w:t>
      </w:r>
      <w:proofErr w:type="spellStart"/>
      <w:r w:rsidR="00230C77">
        <w:rPr>
          <w:bCs/>
          <w:sz w:val="24"/>
        </w:rPr>
        <w:t>mgr.</w:t>
      </w:r>
      <w:proofErr w:type="spellEnd"/>
      <w:r>
        <w:rPr>
          <w:bCs/>
          <w:sz w:val="24"/>
        </w:rPr>
        <w:t xml:space="preserve"> </w:t>
      </w:r>
      <w:r w:rsidR="00230C77">
        <w:rPr>
          <w:bCs/>
          <w:sz w:val="24"/>
        </w:rPr>
        <w:t xml:space="preserve">Alene </w:t>
      </w:r>
      <w:proofErr w:type="spellStart"/>
      <w:r w:rsidR="00230C77">
        <w:rPr>
          <w:bCs/>
          <w:sz w:val="24"/>
        </w:rPr>
        <w:t>Seberovej</w:t>
      </w:r>
      <w:proofErr w:type="spellEnd"/>
      <w:r>
        <w:rPr>
          <w:bCs/>
          <w:sz w:val="24"/>
        </w:rPr>
        <w:t>, PhD. akademickú hodnosť docent v študijnom odbore 1.1.</w:t>
      </w:r>
      <w:r w:rsidR="00230C77">
        <w:rPr>
          <w:bCs/>
          <w:sz w:val="24"/>
        </w:rPr>
        <w:t>5</w:t>
      </w:r>
      <w:r>
        <w:rPr>
          <w:bCs/>
          <w:sz w:val="24"/>
        </w:rPr>
        <w:t xml:space="preserve"> </w:t>
      </w:r>
      <w:r w:rsidR="00230C77">
        <w:rPr>
          <w:bCs/>
          <w:sz w:val="24"/>
        </w:rPr>
        <w:t>Predškolská a elementárna p</w:t>
      </w:r>
      <w:r>
        <w:rPr>
          <w:bCs/>
          <w:sz w:val="24"/>
        </w:rPr>
        <w:t xml:space="preserve">edagogika. </w:t>
      </w:r>
    </w:p>
    <w:p w:rsidR="006C1EE5" w:rsidRDefault="006C1EE5" w:rsidP="006C1EE5">
      <w:pPr>
        <w:pStyle w:val="Zkladntext"/>
        <w:keepLines/>
        <w:tabs>
          <w:tab w:val="clear" w:pos="8640"/>
        </w:tabs>
        <w:spacing w:after="120" w:line="240" w:lineRule="auto"/>
        <w:rPr>
          <w:b/>
          <w:sz w:val="24"/>
        </w:rPr>
      </w:pPr>
    </w:p>
    <w:p w:rsidR="006C1EE5" w:rsidRDefault="006C1EE5" w:rsidP="006C1EE5">
      <w:pPr>
        <w:pStyle w:val="Zkladntext"/>
        <w:keepLines/>
        <w:tabs>
          <w:tab w:val="clear" w:pos="8640"/>
        </w:tabs>
        <w:spacing w:after="120" w:line="240" w:lineRule="auto"/>
        <w:rPr>
          <w:b/>
          <w:sz w:val="24"/>
        </w:rPr>
      </w:pPr>
    </w:p>
    <w:p w:rsidR="006C1EE5" w:rsidRDefault="006C1EE5" w:rsidP="006C1EE5">
      <w:pPr>
        <w:pStyle w:val="Zkladntext"/>
        <w:keepLines/>
        <w:tabs>
          <w:tab w:val="clear" w:pos="8640"/>
        </w:tabs>
        <w:spacing w:after="120" w:line="240" w:lineRule="auto"/>
        <w:rPr>
          <w:b/>
          <w:sz w:val="24"/>
        </w:rPr>
      </w:pPr>
    </w:p>
    <w:p w:rsidR="006C1EE5" w:rsidRDefault="006C1EE5" w:rsidP="006C1EE5">
      <w:pPr>
        <w:pStyle w:val="Zkladntext"/>
        <w:keepLines/>
        <w:tabs>
          <w:tab w:val="clear" w:pos="8640"/>
        </w:tabs>
        <w:spacing w:after="120" w:line="240" w:lineRule="auto"/>
        <w:rPr>
          <w:b/>
          <w:sz w:val="24"/>
        </w:rPr>
      </w:pPr>
      <w:r>
        <w:rPr>
          <w:b/>
          <w:sz w:val="24"/>
        </w:rPr>
        <w:t xml:space="preserve">V Prešove </w:t>
      </w:r>
      <w:r w:rsidR="00230C77">
        <w:rPr>
          <w:b/>
          <w:sz w:val="24"/>
        </w:rPr>
        <w:t>29</w:t>
      </w:r>
      <w:r>
        <w:rPr>
          <w:b/>
          <w:sz w:val="24"/>
        </w:rPr>
        <w:t>.</w:t>
      </w:r>
      <w:r w:rsidR="00230C77">
        <w:rPr>
          <w:b/>
          <w:sz w:val="24"/>
        </w:rPr>
        <w:t>5.</w:t>
      </w:r>
      <w:r>
        <w:rPr>
          <w:b/>
          <w:sz w:val="24"/>
        </w:rPr>
        <w:t xml:space="preserve"> 201</w:t>
      </w:r>
      <w:r w:rsidR="00230C77">
        <w:rPr>
          <w:b/>
          <w:sz w:val="24"/>
        </w:rPr>
        <w:t>5</w:t>
      </w:r>
      <w:r>
        <w:rPr>
          <w:b/>
          <w:sz w:val="24"/>
        </w:rPr>
        <w:t xml:space="preserve">                                                              .......................................</w:t>
      </w:r>
    </w:p>
    <w:p w:rsidR="006C1EE5" w:rsidRDefault="006C1EE5" w:rsidP="006C1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EE5" w:rsidRDefault="006C1EE5" w:rsidP="006C1EE5">
      <w:pPr>
        <w:pStyle w:val="Zkladntext"/>
        <w:keepLines/>
        <w:tabs>
          <w:tab w:val="clear" w:pos="8640"/>
        </w:tabs>
        <w:spacing w:after="120" w:line="240" w:lineRule="auto"/>
        <w:rPr>
          <w:b/>
          <w:sz w:val="24"/>
        </w:rPr>
      </w:pPr>
    </w:p>
    <w:p w:rsidR="006C1EE5" w:rsidRDefault="006C1EE5" w:rsidP="006C1EE5"/>
    <w:p w:rsidR="006C1EE5" w:rsidRDefault="006C1EE5" w:rsidP="006C1EE5"/>
    <w:p w:rsidR="006C1EE5" w:rsidRDefault="006C1EE5" w:rsidP="006C1EE5"/>
    <w:p w:rsidR="006377E4" w:rsidRDefault="006377E4"/>
    <w:sectPr w:rsidR="006377E4" w:rsidSect="000F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CDA"/>
    <w:multiLevelType w:val="hybridMultilevel"/>
    <w:tmpl w:val="2B9C85C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E5"/>
    <w:rsid w:val="00004A23"/>
    <w:rsid w:val="000053AE"/>
    <w:rsid w:val="0001158A"/>
    <w:rsid w:val="00012EDF"/>
    <w:rsid w:val="000229CC"/>
    <w:rsid w:val="0002509F"/>
    <w:rsid w:val="000274A3"/>
    <w:rsid w:val="000317D2"/>
    <w:rsid w:val="000343A6"/>
    <w:rsid w:val="00036376"/>
    <w:rsid w:val="0004758F"/>
    <w:rsid w:val="0005331D"/>
    <w:rsid w:val="00053A1A"/>
    <w:rsid w:val="000663D4"/>
    <w:rsid w:val="00070468"/>
    <w:rsid w:val="00072155"/>
    <w:rsid w:val="000803A8"/>
    <w:rsid w:val="000805B9"/>
    <w:rsid w:val="000846CD"/>
    <w:rsid w:val="00084E2B"/>
    <w:rsid w:val="0008716A"/>
    <w:rsid w:val="0008775E"/>
    <w:rsid w:val="00092A66"/>
    <w:rsid w:val="00093A3B"/>
    <w:rsid w:val="00094691"/>
    <w:rsid w:val="00094E29"/>
    <w:rsid w:val="00096FD6"/>
    <w:rsid w:val="000A1481"/>
    <w:rsid w:val="000A36A3"/>
    <w:rsid w:val="000A3D43"/>
    <w:rsid w:val="000A587C"/>
    <w:rsid w:val="000B0E8B"/>
    <w:rsid w:val="000C601A"/>
    <w:rsid w:val="000D0D76"/>
    <w:rsid w:val="000D4D74"/>
    <w:rsid w:val="000E4A60"/>
    <w:rsid w:val="000E679B"/>
    <w:rsid w:val="000F1404"/>
    <w:rsid w:val="000F5B5E"/>
    <w:rsid w:val="000F6D54"/>
    <w:rsid w:val="00102B0E"/>
    <w:rsid w:val="001077BB"/>
    <w:rsid w:val="00111FA0"/>
    <w:rsid w:val="001233DF"/>
    <w:rsid w:val="00126466"/>
    <w:rsid w:val="00135187"/>
    <w:rsid w:val="00135376"/>
    <w:rsid w:val="001402E7"/>
    <w:rsid w:val="00142454"/>
    <w:rsid w:val="00145EC0"/>
    <w:rsid w:val="0015153F"/>
    <w:rsid w:val="00151E5F"/>
    <w:rsid w:val="001564EA"/>
    <w:rsid w:val="001574F1"/>
    <w:rsid w:val="00164314"/>
    <w:rsid w:val="00166363"/>
    <w:rsid w:val="00174175"/>
    <w:rsid w:val="00175B53"/>
    <w:rsid w:val="00175D4E"/>
    <w:rsid w:val="0017766A"/>
    <w:rsid w:val="00182E6F"/>
    <w:rsid w:val="00187B9C"/>
    <w:rsid w:val="001A3096"/>
    <w:rsid w:val="001A3A86"/>
    <w:rsid w:val="001A50C2"/>
    <w:rsid w:val="001A5C79"/>
    <w:rsid w:val="001B2196"/>
    <w:rsid w:val="001C2558"/>
    <w:rsid w:val="001C27B8"/>
    <w:rsid w:val="001C669C"/>
    <w:rsid w:val="001D1803"/>
    <w:rsid w:val="001E3C5F"/>
    <w:rsid w:val="001E68A4"/>
    <w:rsid w:val="001E7228"/>
    <w:rsid w:val="001F6536"/>
    <w:rsid w:val="001F6817"/>
    <w:rsid w:val="00206D94"/>
    <w:rsid w:val="002071BE"/>
    <w:rsid w:val="0021164F"/>
    <w:rsid w:val="0021241F"/>
    <w:rsid w:val="00220A3E"/>
    <w:rsid w:val="0022650D"/>
    <w:rsid w:val="002303BB"/>
    <w:rsid w:val="00230C77"/>
    <w:rsid w:val="0023507C"/>
    <w:rsid w:val="00235378"/>
    <w:rsid w:val="00240F2B"/>
    <w:rsid w:val="00244EAD"/>
    <w:rsid w:val="00250FC9"/>
    <w:rsid w:val="00256A92"/>
    <w:rsid w:val="0026280A"/>
    <w:rsid w:val="00263048"/>
    <w:rsid w:val="00264CC2"/>
    <w:rsid w:val="00265904"/>
    <w:rsid w:val="00275A2F"/>
    <w:rsid w:val="0027741D"/>
    <w:rsid w:val="0028110F"/>
    <w:rsid w:val="002835C6"/>
    <w:rsid w:val="00290C14"/>
    <w:rsid w:val="00295FCD"/>
    <w:rsid w:val="002A259A"/>
    <w:rsid w:val="002A2A2C"/>
    <w:rsid w:val="002A4769"/>
    <w:rsid w:val="002A5A42"/>
    <w:rsid w:val="002A6C69"/>
    <w:rsid w:val="002B1CAE"/>
    <w:rsid w:val="002B2311"/>
    <w:rsid w:val="002C0A84"/>
    <w:rsid w:val="002C1689"/>
    <w:rsid w:val="002C1E5E"/>
    <w:rsid w:val="002C700A"/>
    <w:rsid w:val="002C7117"/>
    <w:rsid w:val="002D05BA"/>
    <w:rsid w:val="002E4B60"/>
    <w:rsid w:val="002E4C9C"/>
    <w:rsid w:val="002F5960"/>
    <w:rsid w:val="003216B6"/>
    <w:rsid w:val="00323B27"/>
    <w:rsid w:val="0032436E"/>
    <w:rsid w:val="00337A88"/>
    <w:rsid w:val="003420C5"/>
    <w:rsid w:val="00344A06"/>
    <w:rsid w:val="003464A4"/>
    <w:rsid w:val="0034780C"/>
    <w:rsid w:val="00352977"/>
    <w:rsid w:val="00357BF6"/>
    <w:rsid w:val="003601DF"/>
    <w:rsid w:val="003645C3"/>
    <w:rsid w:val="0036656B"/>
    <w:rsid w:val="00370022"/>
    <w:rsid w:val="00371389"/>
    <w:rsid w:val="00371BE5"/>
    <w:rsid w:val="003729FA"/>
    <w:rsid w:val="00374A40"/>
    <w:rsid w:val="003902BA"/>
    <w:rsid w:val="00391B70"/>
    <w:rsid w:val="00391C6D"/>
    <w:rsid w:val="0039328F"/>
    <w:rsid w:val="003A0E0D"/>
    <w:rsid w:val="003A7756"/>
    <w:rsid w:val="003B22C5"/>
    <w:rsid w:val="003C45D0"/>
    <w:rsid w:val="003D0EE8"/>
    <w:rsid w:val="003D1072"/>
    <w:rsid w:val="003D385A"/>
    <w:rsid w:val="003D5705"/>
    <w:rsid w:val="003D6062"/>
    <w:rsid w:val="003E0319"/>
    <w:rsid w:val="003E07AF"/>
    <w:rsid w:val="003E2CC1"/>
    <w:rsid w:val="003E3864"/>
    <w:rsid w:val="003E479E"/>
    <w:rsid w:val="003E5E20"/>
    <w:rsid w:val="003F2B8D"/>
    <w:rsid w:val="003F4380"/>
    <w:rsid w:val="0040077E"/>
    <w:rsid w:val="004043CD"/>
    <w:rsid w:val="0040445E"/>
    <w:rsid w:val="00406B44"/>
    <w:rsid w:val="0040790E"/>
    <w:rsid w:val="0041006F"/>
    <w:rsid w:val="004116A4"/>
    <w:rsid w:val="00417125"/>
    <w:rsid w:val="00417D9D"/>
    <w:rsid w:val="0042057B"/>
    <w:rsid w:val="00425E14"/>
    <w:rsid w:val="0042682D"/>
    <w:rsid w:val="00431332"/>
    <w:rsid w:val="00431C8B"/>
    <w:rsid w:val="00431D01"/>
    <w:rsid w:val="00437ECF"/>
    <w:rsid w:val="00441877"/>
    <w:rsid w:val="00441D8F"/>
    <w:rsid w:val="0044479E"/>
    <w:rsid w:val="00444F6D"/>
    <w:rsid w:val="00445217"/>
    <w:rsid w:val="0045019E"/>
    <w:rsid w:val="004502CD"/>
    <w:rsid w:val="004551C8"/>
    <w:rsid w:val="00456E96"/>
    <w:rsid w:val="00463421"/>
    <w:rsid w:val="004637AA"/>
    <w:rsid w:val="00463BEC"/>
    <w:rsid w:val="0047089D"/>
    <w:rsid w:val="0047643B"/>
    <w:rsid w:val="00476E6D"/>
    <w:rsid w:val="00487F95"/>
    <w:rsid w:val="00487FF0"/>
    <w:rsid w:val="00491A48"/>
    <w:rsid w:val="004923AB"/>
    <w:rsid w:val="004A112B"/>
    <w:rsid w:val="004B16BC"/>
    <w:rsid w:val="004B3219"/>
    <w:rsid w:val="004B55A1"/>
    <w:rsid w:val="004B6C14"/>
    <w:rsid w:val="004C5167"/>
    <w:rsid w:val="004D27D5"/>
    <w:rsid w:val="004D57E5"/>
    <w:rsid w:val="004E34DD"/>
    <w:rsid w:val="004E5E95"/>
    <w:rsid w:val="004F4557"/>
    <w:rsid w:val="004F5DA2"/>
    <w:rsid w:val="004F61DE"/>
    <w:rsid w:val="005062D4"/>
    <w:rsid w:val="00513A20"/>
    <w:rsid w:val="00514CF0"/>
    <w:rsid w:val="005241CC"/>
    <w:rsid w:val="005259BF"/>
    <w:rsid w:val="00525F61"/>
    <w:rsid w:val="00530E40"/>
    <w:rsid w:val="00543D14"/>
    <w:rsid w:val="00544CE5"/>
    <w:rsid w:val="0056093C"/>
    <w:rsid w:val="00561427"/>
    <w:rsid w:val="0056196F"/>
    <w:rsid w:val="00565460"/>
    <w:rsid w:val="0058327D"/>
    <w:rsid w:val="005836B9"/>
    <w:rsid w:val="00583E97"/>
    <w:rsid w:val="0058427D"/>
    <w:rsid w:val="00585367"/>
    <w:rsid w:val="00587F33"/>
    <w:rsid w:val="00595693"/>
    <w:rsid w:val="005A0A64"/>
    <w:rsid w:val="005A1932"/>
    <w:rsid w:val="005A2360"/>
    <w:rsid w:val="005A52BE"/>
    <w:rsid w:val="005C741F"/>
    <w:rsid w:val="005D0435"/>
    <w:rsid w:val="005D0CD3"/>
    <w:rsid w:val="005D527A"/>
    <w:rsid w:val="005D6616"/>
    <w:rsid w:val="005E2BB2"/>
    <w:rsid w:val="005E41E1"/>
    <w:rsid w:val="005E6DE7"/>
    <w:rsid w:val="005E7284"/>
    <w:rsid w:val="005F437E"/>
    <w:rsid w:val="005F7FD0"/>
    <w:rsid w:val="00602908"/>
    <w:rsid w:val="00603DD5"/>
    <w:rsid w:val="00607FEA"/>
    <w:rsid w:val="00611679"/>
    <w:rsid w:val="00611B1D"/>
    <w:rsid w:val="0061645B"/>
    <w:rsid w:val="00621B5D"/>
    <w:rsid w:val="00622053"/>
    <w:rsid w:val="00624C4E"/>
    <w:rsid w:val="006377E4"/>
    <w:rsid w:val="00647446"/>
    <w:rsid w:val="006477D4"/>
    <w:rsid w:val="0065180B"/>
    <w:rsid w:val="006536F4"/>
    <w:rsid w:val="006568F2"/>
    <w:rsid w:val="00663584"/>
    <w:rsid w:val="00663D02"/>
    <w:rsid w:val="006658F9"/>
    <w:rsid w:val="00670DC9"/>
    <w:rsid w:val="00674FDA"/>
    <w:rsid w:val="00677D0F"/>
    <w:rsid w:val="006808C5"/>
    <w:rsid w:val="0068224B"/>
    <w:rsid w:val="00685201"/>
    <w:rsid w:val="00685FA6"/>
    <w:rsid w:val="00693892"/>
    <w:rsid w:val="006938DE"/>
    <w:rsid w:val="006958D0"/>
    <w:rsid w:val="006A2868"/>
    <w:rsid w:val="006A4E2A"/>
    <w:rsid w:val="006A6052"/>
    <w:rsid w:val="006B404B"/>
    <w:rsid w:val="006B43DB"/>
    <w:rsid w:val="006C0EDF"/>
    <w:rsid w:val="006C1EE5"/>
    <w:rsid w:val="006C58D7"/>
    <w:rsid w:val="006C660A"/>
    <w:rsid w:val="006C7606"/>
    <w:rsid w:val="006D08E1"/>
    <w:rsid w:val="006D626A"/>
    <w:rsid w:val="006E0593"/>
    <w:rsid w:val="006E0F32"/>
    <w:rsid w:val="006E3CBF"/>
    <w:rsid w:val="006E427C"/>
    <w:rsid w:val="006E7146"/>
    <w:rsid w:val="00702D53"/>
    <w:rsid w:val="00707AD5"/>
    <w:rsid w:val="00711D18"/>
    <w:rsid w:val="00715392"/>
    <w:rsid w:val="00723A16"/>
    <w:rsid w:val="00726092"/>
    <w:rsid w:val="00726835"/>
    <w:rsid w:val="00726878"/>
    <w:rsid w:val="0072798A"/>
    <w:rsid w:val="007317D6"/>
    <w:rsid w:val="00732225"/>
    <w:rsid w:val="00733F5C"/>
    <w:rsid w:val="0073566F"/>
    <w:rsid w:val="00750782"/>
    <w:rsid w:val="00766F14"/>
    <w:rsid w:val="00772629"/>
    <w:rsid w:val="007822B3"/>
    <w:rsid w:val="00786253"/>
    <w:rsid w:val="00787A03"/>
    <w:rsid w:val="007920B8"/>
    <w:rsid w:val="0079333C"/>
    <w:rsid w:val="007965E1"/>
    <w:rsid w:val="007A085B"/>
    <w:rsid w:val="007B176D"/>
    <w:rsid w:val="007C3083"/>
    <w:rsid w:val="007D03F2"/>
    <w:rsid w:val="007D2EB0"/>
    <w:rsid w:val="007D3A58"/>
    <w:rsid w:val="007D4605"/>
    <w:rsid w:val="007F673B"/>
    <w:rsid w:val="008004E5"/>
    <w:rsid w:val="0080084C"/>
    <w:rsid w:val="0080641D"/>
    <w:rsid w:val="00807BF0"/>
    <w:rsid w:val="00810EBA"/>
    <w:rsid w:val="00812E5E"/>
    <w:rsid w:val="0081342E"/>
    <w:rsid w:val="00814448"/>
    <w:rsid w:val="00817022"/>
    <w:rsid w:val="00817077"/>
    <w:rsid w:val="008170A9"/>
    <w:rsid w:val="00820AE6"/>
    <w:rsid w:val="00820C2D"/>
    <w:rsid w:val="00822290"/>
    <w:rsid w:val="00824858"/>
    <w:rsid w:val="00825E12"/>
    <w:rsid w:val="00830D6B"/>
    <w:rsid w:val="00831FC0"/>
    <w:rsid w:val="0083440C"/>
    <w:rsid w:val="00840A6C"/>
    <w:rsid w:val="0084327A"/>
    <w:rsid w:val="00845161"/>
    <w:rsid w:val="008509E0"/>
    <w:rsid w:val="0086324B"/>
    <w:rsid w:val="008711F7"/>
    <w:rsid w:val="0087427A"/>
    <w:rsid w:val="008756B2"/>
    <w:rsid w:val="00877260"/>
    <w:rsid w:val="00880529"/>
    <w:rsid w:val="00881EDA"/>
    <w:rsid w:val="00887E0E"/>
    <w:rsid w:val="008920EF"/>
    <w:rsid w:val="00896D9D"/>
    <w:rsid w:val="008B0758"/>
    <w:rsid w:val="008B1AE2"/>
    <w:rsid w:val="008C3654"/>
    <w:rsid w:val="008C4C91"/>
    <w:rsid w:val="008D53FD"/>
    <w:rsid w:val="008E1D56"/>
    <w:rsid w:val="008E30D3"/>
    <w:rsid w:val="008F56FF"/>
    <w:rsid w:val="008F79B5"/>
    <w:rsid w:val="009075F6"/>
    <w:rsid w:val="0090788B"/>
    <w:rsid w:val="00907B2A"/>
    <w:rsid w:val="009162B8"/>
    <w:rsid w:val="00916BCD"/>
    <w:rsid w:val="00917776"/>
    <w:rsid w:val="00921C52"/>
    <w:rsid w:val="0093130D"/>
    <w:rsid w:val="00933A68"/>
    <w:rsid w:val="00934893"/>
    <w:rsid w:val="00936636"/>
    <w:rsid w:val="00936892"/>
    <w:rsid w:val="00937A28"/>
    <w:rsid w:val="009401EB"/>
    <w:rsid w:val="00945DC5"/>
    <w:rsid w:val="00947845"/>
    <w:rsid w:val="00954914"/>
    <w:rsid w:val="00961325"/>
    <w:rsid w:val="00971FE4"/>
    <w:rsid w:val="00972502"/>
    <w:rsid w:val="00983E35"/>
    <w:rsid w:val="00986622"/>
    <w:rsid w:val="009870DA"/>
    <w:rsid w:val="0099565B"/>
    <w:rsid w:val="009A4991"/>
    <w:rsid w:val="009A68EF"/>
    <w:rsid w:val="009B2AE6"/>
    <w:rsid w:val="009B5FDF"/>
    <w:rsid w:val="009B68BD"/>
    <w:rsid w:val="009C18F1"/>
    <w:rsid w:val="009C24C5"/>
    <w:rsid w:val="009C32C1"/>
    <w:rsid w:val="009E1835"/>
    <w:rsid w:val="009E20CA"/>
    <w:rsid w:val="009F00AA"/>
    <w:rsid w:val="009F46F4"/>
    <w:rsid w:val="009F6EF6"/>
    <w:rsid w:val="00A00DDB"/>
    <w:rsid w:val="00A0124F"/>
    <w:rsid w:val="00A01BAD"/>
    <w:rsid w:val="00A03A2E"/>
    <w:rsid w:val="00A05A6D"/>
    <w:rsid w:val="00A07858"/>
    <w:rsid w:val="00A10793"/>
    <w:rsid w:val="00A10833"/>
    <w:rsid w:val="00A114CB"/>
    <w:rsid w:val="00A127FC"/>
    <w:rsid w:val="00A14B47"/>
    <w:rsid w:val="00A1580F"/>
    <w:rsid w:val="00A35BE9"/>
    <w:rsid w:val="00A3605A"/>
    <w:rsid w:val="00A36C58"/>
    <w:rsid w:val="00A40A16"/>
    <w:rsid w:val="00A444D7"/>
    <w:rsid w:val="00A45668"/>
    <w:rsid w:val="00A4712D"/>
    <w:rsid w:val="00A501A4"/>
    <w:rsid w:val="00A5560A"/>
    <w:rsid w:val="00A56FC3"/>
    <w:rsid w:val="00A700AF"/>
    <w:rsid w:val="00A7204E"/>
    <w:rsid w:val="00A800B7"/>
    <w:rsid w:val="00A80C0C"/>
    <w:rsid w:val="00A83A0E"/>
    <w:rsid w:val="00A84BF3"/>
    <w:rsid w:val="00A8576A"/>
    <w:rsid w:val="00A85F89"/>
    <w:rsid w:val="00A9489F"/>
    <w:rsid w:val="00A94D7E"/>
    <w:rsid w:val="00AA3308"/>
    <w:rsid w:val="00AB0970"/>
    <w:rsid w:val="00AB2036"/>
    <w:rsid w:val="00AB4D42"/>
    <w:rsid w:val="00AB6595"/>
    <w:rsid w:val="00AB7615"/>
    <w:rsid w:val="00AD2461"/>
    <w:rsid w:val="00AD584C"/>
    <w:rsid w:val="00AD7F42"/>
    <w:rsid w:val="00AE4C8F"/>
    <w:rsid w:val="00AE61A5"/>
    <w:rsid w:val="00B06B9E"/>
    <w:rsid w:val="00B13208"/>
    <w:rsid w:val="00B15401"/>
    <w:rsid w:val="00B211C4"/>
    <w:rsid w:val="00B21B7B"/>
    <w:rsid w:val="00B23E23"/>
    <w:rsid w:val="00B34FFF"/>
    <w:rsid w:val="00B473CD"/>
    <w:rsid w:val="00B5132F"/>
    <w:rsid w:val="00B54E36"/>
    <w:rsid w:val="00B578E2"/>
    <w:rsid w:val="00B61BA7"/>
    <w:rsid w:val="00B62E4E"/>
    <w:rsid w:val="00B65EAD"/>
    <w:rsid w:val="00B65F01"/>
    <w:rsid w:val="00B70094"/>
    <w:rsid w:val="00B71C30"/>
    <w:rsid w:val="00B71FCC"/>
    <w:rsid w:val="00B725D3"/>
    <w:rsid w:val="00B7550F"/>
    <w:rsid w:val="00B75BDC"/>
    <w:rsid w:val="00B90C84"/>
    <w:rsid w:val="00BA0C1A"/>
    <w:rsid w:val="00BA269A"/>
    <w:rsid w:val="00BB69A9"/>
    <w:rsid w:val="00BB7983"/>
    <w:rsid w:val="00BC6DB0"/>
    <w:rsid w:val="00BC6E6C"/>
    <w:rsid w:val="00BC70F1"/>
    <w:rsid w:val="00BD21D6"/>
    <w:rsid w:val="00BD38FC"/>
    <w:rsid w:val="00BD7EB7"/>
    <w:rsid w:val="00BE180B"/>
    <w:rsid w:val="00BE5290"/>
    <w:rsid w:val="00BE741C"/>
    <w:rsid w:val="00BF1324"/>
    <w:rsid w:val="00BF2132"/>
    <w:rsid w:val="00BF3328"/>
    <w:rsid w:val="00C012D5"/>
    <w:rsid w:val="00C0438B"/>
    <w:rsid w:val="00C20EAF"/>
    <w:rsid w:val="00C21F3A"/>
    <w:rsid w:val="00C23413"/>
    <w:rsid w:val="00C34A69"/>
    <w:rsid w:val="00C35AD3"/>
    <w:rsid w:val="00C37417"/>
    <w:rsid w:val="00C40757"/>
    <w:rsid w:val="00C4091D"/>
    <w:rsid w:val="00C441D1"/>
    <w:rsid w:val="00C51354"/>
    <w:rsid w:val="00C52D41"/>
    <w:rsid w:val="00C63442"/>
    <w:rsid w:val="00C67EF2"/>
    <w:rsid w:val="00C70639"/>
    <w:rsid w:val="00C70F39"/>
    <w:rsid w:val="00C76577"/>
    <w:rsid w:val="00C85DE9"/>
    <w:rsid w:val="00C86693"/>
    <w:rsid w:val="00C955A4"/>
    <w:rsid w:val="00C95E41"/>
    <w:rsid w:val="00C975DC"/>
    <w:rsid w:val="00CA2B2C"/>
    <w:rsid w:val="00CA3372"/>
    <w:rsid w:val="00CA38F5"/>
    <w:rsid w:val="00CA75E7"/>
    <w:rsid w:val="00CB3BE6"/>
    <w:rsid w:val="00CC017C"/>
    <w:rsid w:val="00CC1D76"/>
    <w:rsid w:val="00CC5985"/>
    <w:rsid w:val="00CC5D32"/>
    <w:rsid w:val="00CD0315"/>
    <w:rsid w:val="00CD73E2"/>
    <w:rsid w:val="00CE15A5"/>
    <w:rsid w:val="00CE36B9"/>
    <w:rsid w:val="00CE3EB5"/>
    <w:rsid w:val="00CE7D67"/>
    <w:rsid w:val="00D007D9"/>
    <w:rsid w:val="00D0161F"/>
    <w:rsid w:val="00D04913"/>
    <w:rsid w:val="00D101F1"/>
    <w:rsid w:val="00D14B67"/>
    <w:rsid w:val="00D153C4"/>
    <w:rsid w:val="00D21C90"/>
    <w:rsid w:val="00D25CCD"/>
    <w:rsid w:val="00D3075B"/>
    <w:rsid w:val="00D308FB"/>
    <w:rsid w:val="00D311AA"/>
    <w:rsid w:val="00D35B39"/>
    <w:rsid w:val="00D35FA4"/>
    <w:rsid w:val="00D407F9"/>
    <w:rsid w:val="00D42263"/>
    <w:rsid w:val="00D43DA7"/>
    <w:rsid w:val="00D447CB"/>
    <w:rsid w:val="00D53657"/>
    <w:rsid w:val="00D57CAF"/>
    <w:rsid w:val="00D653D7"/>
    <w:rsid w:val="00D73972"/>
    <w:rsid w:val="00D758A4"/>
    <w:rsid w:val="00D856B6"/>
    <w:rsid w:val="00D87234"/>
    <w:rsid w:val="00D87E69"/>
    <w:rsid w:val="00D908A2"/>
    <w:rsid w:val="00D93C0F"/>
    <w:rsid w:val="00D94607"/>
    <w:rsid w:val="00D94E59"/>
    <w:rsid w:val="00DA278C"/>
    <w:rsid w:val="00DB0164"/>
    <w:rsid w:val="00DB096F"/>
    <w:rsid w:val="00DB33EB"/>
    <w:rsid w:val="00DB4D8B"/>
    <w:rsid w:val="00DB66DB"/>
    <w:rsid w:val="00DC0383"/>
    <w:rsid w:val="00DC2FFA"/>
    <w:rsid w:val="00DC68BF"/>
    <w:rsid w:val="00DC763E"/>
    <w:rsid w:val="00DE1C69"/>
    <w:rsid w:val="00DF1219"/>
    <w:rsid w:val="00DF1C4B"/>
    <w:rsid w:val="00DF1E5B"/>
    <w:rsid w:val="00DF2A3E"/>
    <w:rsid w:val="00DF48EE"/>
    <w:rsid w:val="00DF48F5"/>
    <w:rsid w:val="00DF63C3"/>
    <w:rsid w:val="00E02858"/>
    <w:rsid w:val="00E028A7"/>
    <w:rsid w:val="00E02A74"/>
    <w:rsid w:val="00E062B2"/>
    <w:rsid w:val="00E06428"/>
    <w:rsid w:val="00E151EC"/>
    <w:rsid w:val="00E17A33"/>
    <w:rsid w:val="00E21BC7"/>
    <w:rsid w:val="00E22037"/>
    <w:rsid w:val="00E24F92"/>
    <w:rsid w:val="00E3374A"/>
    <w:rsid w:val="00E349A5"/>
    <w:rsid w:val="00E35F53"/>
    <w:rsid w:val="00E36604"/>
    <w:rsid w:val="00E47D11"/>
    <w:rsid w:val="00E513D5"/>
    <w:rsid w:val="00E523F1"/>
    <w:rsid w:val="00E55E61"/>
    <w:rsid w:val="00E569F8"/>
    <w:rsid w:val="00E6200E"/>
    <w:rsid w:val="00E67141"/>
    <w:rsid w:val="00E67FD0"/>
    <w:rsid w:val="00E720C0"/>
    <w:rsid w:val="00E7283E"/>
    <w:rsid w:val="00E735BF"/>
    <w:rsid w:val="00E743EB"/>
    <w:rsid w:val="00E74FBA"/>
    <w:rsid w:val="00E81401"/>
    <w:rsid w:val="00E83F21"/>
    <w:rsid w:val="00E85A7C"/>
    <w:rsid w:val="00E95979"/>
    <w:rsid w:val="00EA2531"/>
    <w:rsid w:val="00EA4D7C"/>
    <w:rsid w:val="00EB18D0"/>
    <w:rsid w:val="00EB1B5C"/>
    <w:rsid w:val="00EB4915"/>
    <w:rsid w:val="00EB621C"/>
    <w:rsid w:val="00EB6B85"/>
    <w:rsid w:val="00EC4721"/>
    <w:rsid w:val="00EC7C3A"/>
    <w:rsid w:val="00ED0668"/>
    <w:rsid w:val="00ED6831"/>
    <w:rsid w:val="00EE6337"/>
    <w:rsid w:val="00EE7E2F"/>
    <w:rsid w:val="00EF0161"/>
    <w:rsid w:val="00EF3F71"/>
    <w:rsid w:val="00EF42E5"/>
    <w:rsid w:val="00EF5C1F"/>
    <w:rsid w:val="00EF71AA"/>
    <w:rsid w:val="00EF7348"/>
    <w:rsid w:val="00F02E8E"/>
    <w:rsid w:val="00F06BB7"/>
    <w:rsid w:val="00F07721"/>
    <w:rsid w:val="00F07B64"/>
    <w:rsid w:val="00F10677"/>
    <w:rsid w:val="00F131EC"/>
    <w:rsid w:val="00F213A8"/>
    <w:rsid w:val="00F22199"/>
    <w:rsid w:val="00F25729"/>
    <w:rsid w:val="00F257A7"/>
    <w:rsid w:val="00F25AB8"/>
    <w:rsid w:val="00F27B0D"/>
    <w:rsid w:val="00F35823"/>
    <w:rsid w:val="00F44FA2"/>
    <w:rsid w:val="00F546FC"/>
    <w:rsid w:val="00F57F53"/>
    <w:rsid w:val="00F647A1"/>
    <w:rsid w:val="00F7586F"/>
    <w:rsid w:val="00F83424"/>
    <w:rsid w:val="00F85936"/>
    <w:rsid w:val="00F90F66"/>
    <w:rsid w:val="00FA115F"/>
    <w:rsid w:val="00FA179A"/>
    <w:rsid w:val="00FA4A19"/>
    <w:rsid w:val="00FC0E28"/>
    <w:rsid w:val="00FC1B01"/>
    <w:rsid w:val="00FC6866"/>
    <w:rsid w:val="00FC6CB5"/>
    <w:rsid w:val="00FD4A5B"/>
    <w:rsid w:val="00FD67A2"/>
    <w:rsid w:val="00FD6D05"/>
    <w:rsid w:val="00FE0527"/>
    <w:rsid w:val="00F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7D1DA-2757-4070-8D88-D0E3418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1EE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C1EE5"/>
    <w:pPr>
      <w:tabs>
        <w:tab w:val="right" w:pos="8640"/>
      </w:tabs>
      <w:spacing w:after="280" w:line="360" w:lineRule="auto"/>
      <w:jc w:val="both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C1EE5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Portik</dc:creator>
  <cp:lastModifiedBy>Fudorova Miroslava</cp:lastModifiedBy>
  <cp:revision>2</cp:revision>
  <dcterms:created xsi:type="dcterms:W3CDTF">2015-07-03T09:33:00Z</dcterms:created>
  <dcterms:modified xsi:type="dcterms:W3CDTF">2015-07-03T09:33:00Z</dcterms:modified>
</cp:coreProperties>
</file>